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7"/>
        <w:gridCol w:w="217"/>
        <w:gridCol w:w="581"/>
        <w:gridCol w:w="260"/>
        <w:gridCol w:w="1"/>
        <w:gridCol w:w="590"/>
        <w:gridCol w:w="210"/>
        <w:gridCol w:w="1"/>
        <w:gridCol w:w="355"/>
        <w:gridCol w:w="2"/>
        <w:gridCol w:w="292"/>
        <w:gridCol w:w="273"/>
        <w:gridCol w:w="2"/>
        <w:gridCol w:w="466"/>
        <w:gridCol w:w="99"/>
        <w:gridCol w:w="3"/>
        <w:gridCol w:w="314"/>
        <w:gridCol w:w="250"/>
        <w:gridCol w:w="3"/>
        <w:gridCol w:w="163"/>
        <w:gridCol w:w="394"/>
        <w:gridCol w:w="7"/>
        <w:gridCol w:w="4"/>
        <w:gridCol w:w="406"/>
        <w:gridCol w:w="152"/>
        <w:gridCol w:w="5"/>
        <w:gridCol w:w="236"/>
        <w:gridCol w:w="175"/>
        <w:gridCol w:w="151"/>
        <w:gridCol w:w="90"/>
        <w:gridCol w:w="198"/>
        <w:gridCol w:w="218"/>
        <w:gridCol w:w="18"/>
        <w:gridCol w:w="43"/>
        <w:gridCol w:w="356"/>
        <w:gridCol w:w="17"/>
        <w:gridCol w:w="199"/>
        <w:gridCol w:w="378"/>
        <w:gridCol w:w="70"/>
        <w:gridCol w:w="119"/>
        <w:gridCol w:w="405"/>
        <w:gridCol w:w="20"/>
        <w:gridCol w:w="23"/>
        <w:gridCol w:w="119"/>
        <w:gridCol w:w="432"/>
        <w:gridCol w:w="135"/>
        <w:gridCol w:w="23"/>
        <w:gridCol w:w="436"/>
        <w:gridCol w:w="108"/>
        <w:gridCol w:w="23"/>
        <w:gridCol w:w="374"/>
        <w:gridCol w:w="170"/>
        <w:gridCol w:w="23"/>
        <w:gridCol w:w="311"/>
        <w:gridCol w:w="233"/>
        <w:gridCol w:w="23"/>
        <w:gridCol w:w="338"/>
        <w:gridCol w:w="206"/>
        <w:gridCol w:w="23"/>
        <w:gridCol w:w="365"/>
        <w:gridCol w:w="179"/>
        <w:gridCol w:w="23"/>
        <w:gridCol w:w="397"/>
        <w:gridCol w:w="147"/>
        <w:gridCol w:w="23"/>
        <w:gridCol w:w="424"/>
        <w:gridCol w:w="120"/>
        <w:gridCol w:w="142"/>
        <w:gridCol w:w="283"/>
        <w:gridCol w:w="48"/>
        <w:gridCol w:w="94"/>
        <w:gridCol w:w="142"/>
        <w:gridCol w:w="283"/>
        <w:gridCol w:w="74"/>
        <w:gridCol w:w="68"/>
        <w:gridCol w:w="142"/>
        <w:gridCol w:w="283"/>
        <w:gridCol w:w="101"/>
        <w:gridCol w:w="41"/>
        <w:gridCol w:w="283"/>
        <w:gridCol w:w="426"/>
        <w:gridCol w:w="425"/>
        <w:gridCol w:w="283"/>
      </w:tblGrid>
      <w:tr w:rsidR="007449A5" w:rsidRPr="007449A5" w:rsidTr="007449A5">
        <w:trPr>
          <w:trHeight w:val="315"/>
        </w:trPr>
        <w:tc>
          <w:tcPr>
            <w:tcW w:w="15876" w:type="dxa"/>
            <w:gridSpan w:val="8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Приложение 8</w:t>
            </w:r>
          </w:p>
        </w:tc>
      </w:tr>
      <w:tr w:rsidR="007449A5" w:rsidRPr="007449A5" w:rsidTr="007449A5">
        <w:trPr>
          <w:trHeight w:val="315"/>
        </w:trPr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 муниципальной программе </w:t>
            </w:r>
          </w:p>
        </w:tc>
      </w:tr>
      <w:tr w:rsidR="007449A5" w:rsidRPr="007449A5" w:rsidTr="007449A5">
        <w:trPr>
          <w:trHeight w:val="315"/>
        </w:trPr>
        <w:tc>
          <w:tcPr>
            <w:tcW w:w="15876" w:type="dxa"/>
            <w:gridSpan w:val="8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«Развитие инженерной инфраструктуры городского округа – города Барнаула»</w:t>
            </w:r>
          </w:p>
        </w:tc>
      </w:tr>
      <w:tr w:rsidR="007449A5" w:rsidRPr="007449A5" w:rsidTr="007449A5">
        <w:trPr>
          <w:trHeight w:val="315"/>
        </w:trPr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A5" w:rsidRPr="007449A5" w:rsidTr="007449A5">
        <w:trPr>
          <w:trHeight w:val="315"/>
        </w:trPr>
        <w:tc>
          <w:tcPr>
            <w:tcW w:w="15876" w:type="dxa"/>
            <w:gridSpan w:val="8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ПЕРЕЧЕНЬ                                                                                                                         </w:t>
            </w:r>
          </w:p>
        </w:tc>
      </w:tr>
      <w:tr w:rsidR="007449A5" w:rsidRPr="007449A5" w:rsidTr="007449A5">
        <w:trPr>
          <w:trHeight w:val="315"/>
        </w:trPr>
        <w:tc>
          <w:tcPr>
            <w:tcW w:w="15876" w:type="dxa"/>
            <w:gridSpan w:val="8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мероприятий по строительству, реконструкции и модернизации объектов инженерной инфраструктуры города Барнаула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A5" w:rsidRPr="007449A5" w:rsidTr="005A2587">
        <w:trPr>
          <w:trHeight w:val="1260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Ответственный исполнитель 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Объем выполненных работ, 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/шт.</w:t>
            </w:r>
          </w:p>
        </w:tc>
        <w:tc>
          <w:tcPr>
            <w:tcW w:w="12047" w:type="dxa"/>
            <w:gridSpan w:val="6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Сумма расходов по годам реализации, тыс. рублей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5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5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5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2032 год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2033 год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2034 год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2035 год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2036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A5" w:rsidRPr="007449A5" w:rsidTr="007449A5">
        <w:trPr>
          <w:trHeight w:val="315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</w:tr>
      <w:tr w:rsidR="007449A5" w:rsidRPr="007449A5" w:rsidTr="005A2587">
        <w:trPr>
          <w:trHeight w:val="300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Станция приготовления растворов гипохлорита натрия для обеззараживания воды на ВОС-1, ВОС-2 на основе биполярных мембранных электролизеров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Комитет,     ООО «БВК»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2017-2018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55 221,1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48 686,2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103 907,30000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25 000,0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25 000,00000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30 221,1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48 686,2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78 907,30000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Обеспечение инжене</w:t>
            </w: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рной инфраструктурой (водоснабжение, водоотведение, теплоснабжение) квартала 2012 города Барнаула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2020-2023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50 704,4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45 588,2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96 722,60000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48 780,3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43 449,3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92 229,60000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492,7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438,9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931,60000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1 431,4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1 700,0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3 561,40000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Инфраструктурный проект в целях обеспечения реализации связанного с ним инвестиционного проекта "Строительство комплекса сооружений текстильной отделочной фабрики на территор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ии АО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БМК "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Меланжист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Алтая" г. Барнаул" (реконструкция водопроводных сетей и участка канализационного коллектора), в том числе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2022-2025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77 993,9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1 428 858,1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1 140 446,70533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2 647 298,70533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77 993,9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1 383 197,7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1 135 221,52000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2 596 413,12000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45 660,4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5 225,18533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50 885,58533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9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Выполнение работ по разработке проектной документации, реконструкции сетей водоснабжения и водоотведения в целях обеспечения реализации инфраструктурного проекта «Строительство комплекса сооружений </w:t>
            </w: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текстильной отделочной фабрики на территории АО БМК «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Меланжист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Алтая»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.Б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арнаул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Алтайский край». 1 этап: «Реконструкция водопроводных сетей»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2022-2025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77 993,9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795 267,4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290 494,82350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1 163 756,12350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77 993,9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749 607,0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290 104,52000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1 117 705,42000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45 660,4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390,30350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46 050,70350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177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Выполнение работ по разработке проектной документации, реконструкции сетей водоснабжения и водоотведения в целях обеспечения реализации инфраструктурного проекта </w:t>
            </w: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 xml:space="preserve">«Строительство комплекса сооружений текстильной отделочной фабрики на территории 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2024-2025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633 590,7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849 951,88183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1 483 542,58183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АО БМК «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Меланжист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Алтая»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.Б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арнаул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Алтайский край». Этап II. «Реконструкция канализационного коллектора»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633 590,7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845 117,00000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1 478 707,70000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4 834,88183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4 834,88183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2280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Реконструкция сетей водоснабжения и водоотведения в целях обеспечения реализации инфраструктурного </w:t>
            </w: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 xml:space="preserve">проекта «Строительство жилых домов переменной этажности, объектов общественного, коммунального назначения и транспортной инфраструктуры по улице Герцена, 5е в рабочем поселке 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Южный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города Барнаула», «Строительство многоквартирного жилого дома с объектами общественного назначения по адресу: Российская Федерация, Алтайск</w:t>
            </w: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 xml:space="preserve">ий край, городской округ – город Барнаул,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.Б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арнаул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. Южный,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.Ч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айковского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д.35»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381 916,1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381 916,10000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51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380 920,1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380 920,10000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45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996,0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996,00000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Проектирование и реконструкция водопроводных сетей от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пер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.З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айчанского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до ул. Промышленной в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г.Барнауле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1 этап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2024-2028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21 908,3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360 055,00000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220 028,10000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375 503,10000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780 323,30000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1 757 817,80000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360 000,00000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216 125,00000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371 552,00000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390 323,00000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1 338 000,00000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21 908,3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55,00000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3 903,10000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3 951,10000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390 000,30000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419 817,80000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Проектирование и строительство водопроводной сети до жилых домов по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пер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рудскому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73, 77, 83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2023-2024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604,0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5 808,5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6 412,50000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42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604,0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5 808,5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6 412,50000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Водопроводная сеть от ВК, расположенного по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.Д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енисова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, 1, по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пер.Пожарному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, далее до здания по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ул.Аванесова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30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2035-2036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3 000,00000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3 000,00000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Водопроводная сеть по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.У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рожайной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1-15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2033-2034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3 000,00000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3 000,00000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Канализационная сеть </w:t>
            </w: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 xml:space="preserve">по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.Л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итейной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, от дома №60 до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-да Цветочного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2031-2032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</w:t>
            </w: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lastRenderedPageBreak/>
              <w:t>2 000,0000</w:t>
            </w: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lastRenderedPageBreak/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3 000,00000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3 000,00000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Водопроводная сеть по адресу: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-д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Колыванский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.Б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арнаул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Алтайский край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2025-2027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210,10000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12 283,00000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13 493,10000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210,10000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12 283,00000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13 493,10000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Водопроводная сеть от дома №111 до дома №127 по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.А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нтона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</w:t>
            </w: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 xml:space="preserve">Петрова,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г.Барнаул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Алтайский край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lastRenderedPageBreak/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2025-2027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138,79951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570,00000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12 283,00000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12 991,79951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краевой </w:t>
            </w: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138,79951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570,00000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12 283,00000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12 991,79951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79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Водопроводная сеть по адресу: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-д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Змеиногорский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1-й,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Змеиногорский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тракт, 12-28, </w:t>
            </w:r>
            <w:proofErr w:type="spell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г</w:t>
            </w:r>
            <w:proofErr w:type="gramStart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.Б</w:t>
            </w:r>
            <w:proofErr w:type="gram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арнаул</w:t>
            </w:r>
            <w:proofErr w:type="spellEnd"/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, Алтайский край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Комитет</w:t>
            </w: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2025-2027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252,01859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208,00000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12 284,00000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12 744,01859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252,01859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208,00000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12 284,00000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12 744,01859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5A2587">
        <w:trPr>
          <w:trHeight w:val="315"/>
        </w:trPr>
        <w:tc>
          <w:tcPr>
            <w:tcW w:w="255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55 221,1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48 686,2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128 698,3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428 108,3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1 456 574,9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1 501 102,62343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221 806,10000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412 353,10000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780 323,30000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5 042 303,92343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7449A5" w:rsidRPr="007449A5" w:rsidTr="005A2587">
        <w:trPr>
          <w:trHeight w:val="630"/>
        </w:trPr>
        <w:tc>
          <w:tcPr>
            <w:tcW w:w="255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48 780,3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43 449,3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92 229,60000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255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25 000,0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78 486,6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381 359,0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1 383 197,7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1 495 221,52000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216 125,00000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371 552,00000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390 323,00000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4 341 264,82000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7449A5" w:rsidRPr="007449A5" w:rsidTr="005A2587">
        <w:trPr>
          <w:trHeight w:val="315"/>
        </w:trPr>
        <w:tc>
          <w:tcPr>
            <w:tcW w:w="255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30 221,1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48 686,2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1 431,4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3 300,0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73 377,2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5 881,10343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5 681,10000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40 801,10000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390 000,30000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1 000,00000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2 000,00000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608 809,50343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7449A5" w:rsidRPr="007449A5" w:rsidTr="005A2587">
        <w:trPr>
          <w:trHeight w:val="630"/>
        </w:trPr>
        <w:tc>
          <w:tcPr>
            <w:tcW w:w="255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449A5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7449A5" w:rsidRPr="007449A5" w:rsidTr="007449A5">
        <w:trPr>
          <w:trHeight w:val="315"/>
        </w:trPr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A5" w:rsidRPr="007449A5" w:rsidTr="007449A5">
        <w:trPr>
          <w:trHeight w:val="315"/>
        </w:trPr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A5" w:rsidRPr="007449A5" w:rsidTr="007449A5">
        <w:trPr>
          <w:trHeight w:val="315"/>
        </w:trPr>
        <w:tc>
          <w:tcPr>
            <w:tcW w:w="25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8"/>
            <w:r w:rsidRPr="005A258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Председатель комитета 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A5" w:rsidRPr="007449A5" w:rsidTr="007449A5">
        <w:trPr>
          <w:trHeight w:val="315"/>
        </w:trPr>
        <w:tc>
          <w:tcPr>
            <w:tcW w:w="25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A258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по энергоресурсам и газификации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A258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А.В. Крюков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A5" w:rsidRPr="007449A5" w:rsidTr="007449A5">
        <w:trPr>
          <w:trHeight w:val="315"/>
        </w:trPr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A5" w:rsidRPr="007449A5" w:rsidTr="007449A5">
        <w:trPr>
          <w:trHeight w:val="315"/>
        </w:trPr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5A2587" w:rsidRDefault="007449A5" w:rsidP="007449A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9A5" w:rsidRPr="007449A5" w:rsidTr="007449A5">
        <w:trPr>
          <w:trHeight w:val="315"/>
        </w:trPr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A258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Председатель комитета по финансам, 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5A2587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9A5" w:rsidRPr="007449A5" w:rsidRDefault="007449A5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2587" w:rsidRPr="007449A5" w:rsidTr="00676CA9">
        <w:trPr>
          <w:gridAfter w:val="1"/>
          <w:wAfter w:w="283" w:type="dxa"/>
          <w:trHeight w:val="315"/>
        </w:trPr>
        <w:tc>
          <w:tcPr>
            <w:tcW w:w="25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587" w:rsidRPr="005A2587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A258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налоговой и кредитной политике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5A2587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5A2587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5A2587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5A2587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5A2587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5A2587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5A2587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5A2587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A258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О.А. </w:t>
            </w:r>
            <w:proofErr w:type="spellStart"/>
            <w:r w:rsidRPr="005A2587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Шернина</w:t>
            </w:r>
            <w:proofErr w:type="spellEnd"/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587" w:rsidRPr="007449A5" w:rsidRDefault="005A2587" w:rsidP="007449A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0"/>
    </w:tbl>
    <w:p w:rsidR="00254B2D" w:rsidRDefault="00254B2D"/>
    <w:sectPr w:rsidR="00254B2D" w:rsidSect="007449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9A5"/>
    <w:rsid w:val="00254B2D"/>
    <w:rsid w:val="005A2587"/>
    <w:rsid w:val="0074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49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49A5"/>
    <w:rPr>
      <w:color w:val="800080"/>
      <w:u w:val="single"/>
    </w:rPr>
  </w:style>
  <w:style w:type="paragraph" w:customStyle="1" w:styleId="xl67">
    <w:name w:val="xl67"/>
    <w:basedOn w:val="a"/>
    <w:rsid w:val="007449A5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449A5"/>
    <w:pP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449A5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449A5"/>
    <w:pP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449A5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449A5"/>
    <w:pPr>
      <w:shd w:val="clear" w:color="00B050" w:fill="00B050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449A5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449A5"/>
    <w:pPr>
      <w:shd w:val="clear" w:color="00B050" w:fill="00B050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449A5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449A5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449A5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449A5"/>
    <w:pP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449A5"/>
    <w:pP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449A5"/>
    <w:pP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449A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49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49A5"/>
    <w:rPr>
      <w:color w:val="800080"/>
      <w:u w:val="single"/>
    </w:rPr>
  </w:style>
  <w:style w:type="paragraph" w:customStyle="1" w:styleId="xl67">
    <w:name w:val="xl67"/>
    <w:basedOn w:val="a"/>
    <w:rsid w:val="007449A5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449A5"/>
    <w:pP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449A5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449A5"/>
    <w:pPr>
      <w:spacing w:before="100" w:beforeAutospacing="1" w:after="100" w:afterAutospacing="1" w:line="240" w:lineRule="auto"/>
      <w:jc w:val="both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449A5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449A5"/>
    <w:pPr>
      <w:shd w:val="clear" w:color="00B050" w:fill="00B050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449A5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449A5"/>
    <w:pPr>
      <w:shd w:val="clear" w:color="00B050" w:fill="00B050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449A5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449A5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449A5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449A5"/>
    <w:pP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4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449A5"/>
    <w:pP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449A5"/>
    <w:pP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4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4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449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449A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0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2513</Words>
  <Characters>14327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Долгова</dc:creator>
  <cp:lastModifiedBy>Елена В. Мансурова</cp:lastModifiedBy>
  <cp:revision>3</cp:revision>
  <dcterms:created xsi:type="dcterms:W3CDTF">2026-03-13T06:57:00Z</dcterms:created>
  <dcterms:modified xsi:type="dcterms:W3CDTF">2026-03-13T08:41:00Z</dcterms:modified>
</cp:coreProperties>
</file>